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C85" w:rsidRDefault="00BC1C85" w:rsidP="00BC1C85">
      <w:pPr>
        <w:jc w:val="center"/>
        <w:rPr>
          <w:sz w:val="28"/>
          <w:szCs w:val="28"/>
        </w:rPr>
      </w:pPr>
      <w:r w:rsidRPr="00DB27CA">
        <w:rPr>
          <w:sz w:val="28"/>
          <w:szCs w:val="28"/>
        </w:rPr>
        <w:t>Пере</w:t>
      </w:r>
      <w:bookmarkStart w:id="0" w:name="_GoBack"/>
      <w:bookmarkEnd w:id="0"/>
      <w:r w:rsidRPr="00DB27CA">
        <w:rPr>
          <w:sz w:val="28"/>
          <w:szCs w:val="28"/>
        </w:rPr>
        <w:t xml:space="preserve">чень опубликованных работ </w:t>
      </w:r>
      <w:r>
        <w:rPr>
          <w:sz w:val="28"/>
          <w:szCs w:val="28"/>
        </w:rPr>
        <w:t>Степанова В.А.</w:t>
      </w:r>
    </w:p>
    <w:p w:rsidR="00BC1C85" w:rsidRPr="00DB27CA" w:rsidRDefault="00BC1C85" w:rsidP="00BC1C85">
      <w:pPr>
        <w:jc w:val="center"/>
        <w:rPr>
          <w:sz w:val="28"/>
          <w:szCs w:val="28"/>
        </w:rPr>
      </w:pPr>
      <w:r w:rsidRPr="00DB27CA">
        <w:rPr>
          <w:sz w:val="28"/>
          <w:szCs w:val="28"/>
        </w:rPr>
        <w:t xml:space="preserve">по специальности </w:t>
      </w:r>
      <w:proofErr w:type="spellStart"/>
      <w:r w:rsidRPr="00DB27CA">
        <w:rPr>
          <w:sz w:val="28"/>
          <w:szCs w:val="28"/>
        </w:rPr>
        <w:t>оппонируемой</w:t>
      </w:r>
      <w:proofErr w:type="spellEnd"/>
      <w:r w:rsidRPr="00DB27CA">
        <w:rPr>
          <w:sz w:val="28"/>
          <w:szCs w:val="28"/>
        </w:rPr>
        <w:t xml:space="preserve"> диссертации:</w:t>
      </w:r>
    </w:p>
    <w:p w:rsidR="00BC1C85" w:rsidRPr="00DB27CA" w:rsidRDefault="00BC1C85" w:rsidP="00BC1C85">
      <w:pPr>
        <w:numPr>
          <w:ilvl w:val="0"/>
          <w:numId w:val="1"/>
        </w:numPr>
        <w:spacing w:before="240"/>
        <w:ind w:left="0" w:firstLine="709"/>
        <w:jc w:val="both"/>
        <w:rPr>
          <w:sz w:val="28"/>
          <w:szCs w:val="28"/>
        </w:rPr>
      </w:pPr>
      <w:r w:rsidRPr="00DB27CA">
        <w:rPr>
          <w:b/>
          <w:sz w:val="28"/>
          <w:szCs w:val="28"/>
          <w:u w:val="single"/>
        </w:rPr>
        <w:t>Степанов В.А.</w:t>
      </w:r>
      <w:r w:rsidRPr="00DB27CA">
        <w:rPr>
          <w:sz w:val="28"/>
          <w:szCs w:val="28"/>
        </w:rPr>
        <w:t xml:space="preserve"> Геномы, популяции, болезни: этническая </w:t>
      </w:r>
      <w:proofErr w:type="spellStart"/>
      <w:proofErr w:type="gramStart"/>
      <w:r w:rsidRPr="00DB27CA">
        <w:rPr>
          <w:sz w:val="28"/>
          <w:szCs w:val="28"/>
        </w:rPr>
        <w:t>геномика</w:t>
      </w:r>
      <w:proofErr w:type="spellEnd"/>
      <w:proofErr w:type="gramEnd"/>
      <w:r w:rsidRPr="00DB27CA">
        <w:rPr>
          <w:sz w:val="28"/>
          <w:szCs w:val="28"/>
        </w:rPr>
        <w:t xml:space="preserve"> и персонифицированная медицина // </w:t>
      </w:r>
      <w:r w:rsidRPr="00DB27CA">
        <w:rPr>
          <w:sz w:val="28"/>
          <w:szCs w:val="28"/>
          <w:lang w:val="en-US"/>
        </w:rPr>
        <w:t>A</w:t>
      </w:r>
      <w:proofErr w:type="spellStart"/>
      <w:r w:rsidRPr="00DB27CA">
        <w:rPr>
          <w:sz w:val="28"/>
          <w:szCs w:val="28"/>
        </w:rPr>
        <w:t>cta</w:t>
      </w:r>
      <w:proofErr w:type="spellEnd"/>
      <w:r w:rsidRPr="00DB27CA">
        <w:rPr>
          <w:sz w:val="28"/>
          <w:szCs w:val="28"/>
        </w:rPr>
        <w:t xml:space="preserve"> </w:t>
      </w:r>
      <w:r w:rsidRPr="00DB27CA">
        <w:rPr>
          <w:sz w:val="28"/>
          <w:szCs w:val="28"/>
          <w:lang w:val="en-US"/>
        </w:rPr>
        <w:t>N</w:t>
      </w:r>
      <w:proofErr w:type="spellStart"/>
      <w:r w:rsidRPr="00DB27CA">
        <w:rPr>
          <w:sz w:val="28"/>
          <w:szCs w:val="28"/>
        </w:rPr>
        <w:t>aturae</w:t>
      </w:r>
      <w:proofErr w:type="spellEnd"/>
      <w:r w:rsidRPr="00DB27CA">
        <w:rPr>
          <w:sz w:val="28"/>
          <w:szCs w:val="28"/>
        </w:rPr>
        <w:t xml:space="preserve"> (русскоязычная версия). - 2010. – Т. 2. - №4.</w:t>
      </w:r>
    </w:p>
    <w:p w:rsidR="00BC1C85" w:rsidRPr="00DB27CA" w:rsidRDefault="00BC1C85" w:rsidP="00BC1C85">
      <w:pPr>
        <w:numPr>
          <w:ilvl w:val="0"/>
          <w:numId w:val="1"/>
        </w:numPr>
        <w:spacing w:before="240"/>
        <w:ind w:left="0" w:firstLine="709"/>
        <w:jc w:val="both"/>
        <w:rPr>
          <w:sz w:val="28"/>
          <w:szCs w:val="28"/>
        </w:rPr>
      </w:pPr>
      <w:r w:rsidRPr="00DB27CA">
        <w:rPr>
          <w:sz w:val="28"/>
          <w:szCs w:val="28"/>
        </w:rPr>
        <w:t xml:space="preserve">Волков В.Г., Харьков В.Н., </w:t>
      </w:r>
      <w:r w:rsidRPr="00DB27CA">
        <w:rPr>
          <w:b/>
          <w:sz w:val="28"/>
          <w:szCs w:val="28"/>
          <w:u w:val="single"/>
        </w:rPr>
        <w:t>Степанов В.А.</w:t>
      </w:r>
      <w:r w:rsidRPr="00DB27CA">
        <w:rPr>
          <w:sz w:val="28"/>
          <w:szCs w:val="28"/>
        </w:rPr>
        <w:t xml:space="preserve"> Андроновская и </w:t>
      </w:r>
      <w:proofErr w:type="spellStart"/>
      <w:r w:rsidRPr="00DB27CA">
        <w:rPr>
          <w:sz w:val="28"/>
          <w:szCs w:val="28"/>
        </w:rPr>
        <w:t>тагарская</w:t>
      </w:r>
      <w:proofErr w:type="spellEnd"/>
      <w:r w:rsidRPr="00DB27CA">
        <w:rPr>
          <w:sz w:val="28"/>
          <w:szCs w:val="28"/>
        </w:rPr>
        <w:t xml:space="preserve"> культуры в свете генетических данных. //Труды Томского областного краеведческого музея им. </w:t>
      </w:r>
      <w:proofErr w:type="spellStart"/>
      <w:r w:rsidRPr="00DB27CA">
        <w:rPr>
          <w:sz w:val="28"/>
          <w:szCs w:val="28"/>
        </w:rPr>
        <w:t>М.Б.Шатилова</w:t>
      </w:r>
      <w:proofErr w:type="spellEnd"/>
      <w:r w:rsidRPr="00DB27CA">
        <w:rPr>
          <w:sz w:val="28"/>
          <w:szCs w:val="28"/>
        </w:rPr>
        <w:t>. - Томск, 2012. - Т. XVII. - C. 147 - 166.</w:t>
      </w:r>
    </w:p>
    <w:p w:rsidR="00BC1C85" w:rsidRPr="00DB27CA" w:rsidRDefault="00BC1C85" w:rsidP="00BC1C85">
      <w:pPr>
        <w:numPr>
          <w:ilvl w:val="0"/>
          <w:numId w:val="1"/>
        </w:numPr>
        <w:spacing w:before="240"/>
        <w:ind w:left="0" w:firstLine="709"/>
        <w:jc w:val="both"/>
        <w:rPr>
          <w:sz w:val="28"/>
          <w:szCs w:val="28"/>
        </w:rPr>
      </w:pPr>
      <w:r w:rsidRPr="00DB27CA">
        <w:rPr>
          <w:sz w:val="28"/>
          <w:szCs w:val="28"/>
        </w:rPr>
        <w:t xml:space="preserve">В.Н. Харьков, К.В. </w:t>
      </w:r>
      <w:proofErr w:type="spellStart"/>
      <w:r w:rsidRPr="00DB27CA">
        <w:rPr>
          <w:sz w:val="28"/>
          <w:szCs w:val="28"/>
        </w:rPr>
        <w:t>Хамина</w:t>
      </w:r>
      <w:proofErr w:type="spellEnd"/>
      <w:r w:rsidRPr="00DB27CA">
        <w:rPr>
          <w:sz w:val="28"/>
          <w:szCs w:val="28"/>
        </w:rPr>
        <w:t xml:space="preserve">, О.Ф. Медведева, К.В. Симонова, Е.Р. Еремина, </w:t>
      </w:r>
      <w:r w:rsidRPr="00DB27CA">
        <w:rPr>
          <w:b/>
          <w:sz w:val="28"/>
          <w:szCs w:val="28"/>
          <w:u w:val="single"/>
        </w:rPr>
        <w:t>В.А. Степанов</w:t>
      </w:r>
      <w:r w:rsidRPr="00DB27CA">
        <w:rPr>
          <w:sz w:val="28"/>
          <w:szCs w:val="28"/>
        </w:rPr>
        <w:t xml:space="preserve">. Генофонд бурят: </w:t>
      </w:r>
      <w:proofErr w:type="spellStart"/>
      <w:r w:rsidRPr="00DB27CA">
        <w:rPr>
          <w:sz w:val="28"/>
          <w:szCs w:val="28"/>
        </w:rPr>
        <w:t>клинальная</w:t>
      </w:r>
      <w:proofErr w:type="spellEnd"/>
      <w:r w:rsidRPr="00DB27CA">
        <w:rPr>
          <w:sz w:val="28"/>
          <w:szCs w:val="28"/>
        </w:rPr>
        <w:t xml:space="preserve"> изменчивость и территориальная </w:t>
      </w:r>
      <w:proofErr w:type="spellStart"/>
      <w:r w:rsidRPr="00DB27CA">
        <w:rPr>
          <w:sz w:val="28"/>
          <w:szCs w:val="28"/>
        </w:rPr>
        <w:t>подразделенность</w:t>
      </w:r>
      <w:proofErr w:type="spellEnd"/>
      <w:r w:rsidRPr="00DB27CA">
        <w:rPr>
          <w:sz w:val="28"/>
          <w:szCs w:val="28"/>
        </w:rPr>
        <w:t xml:space="preserve"> по маркерам </w:t>
      </w:r>
      <w:r w:rsidRPr="00DB27CA">
        <w:rPr>
          <w:sz w:val="28"/>
          <w:szCs w:val="28"/>
          <w:lang w:val="en-US"/>
        </w:rPr>
        <w:t>Y</w:t>
      </w:r>
      <w:r w:rsidRPr="00DB27CA">
        <w:rPr>
          <w:sz w:val="28"/>
          <w:szCs w:val="28"/>
        </w:rPr>
        <w:t>-хромосомы // Генетика. – 2014. – Т. 50. - № 2. - С. 203–213.</w:t>
      </w:r>
    </w:p>
    <w:p w:rsidR="00BC1C85" w:rsidRPr="00DB27CA" w:rsidRDefault="00BC1C85" w:rsidP="00BC1C85">
      <w:pPr>
        <w:numPr>
          <w:ilvl w:val="0"/>
          <w:numId w:val="1"/>
        </w:numPr>
        <w:spacing w:before="240"/>
        <w:ind w:left="0" w:firstLine="709"/>
        <w:jc w:val="both"/>
        <w:rPr>
          <w:sz w:val="28"/>
          <w:szCs w:val="28"/>
        </w:rPr>
      </w:pPr>
      <w:r w:rsidRPr="00DB27CA">
        <w:rPr>
          <w:sz w:val="28"/>
          <w:szCs w:val="28"/>
        </w:rPr>
        <w:t xml:space="preserve">В.Н. Харьков, К.В. </w:t>
      </w:r>
      <w:proofErr w:type="spellStart"/>
      <w:r w:rsidRPr="00DB27CA">
        <w:rPr>
          <w:sz w:val="28"/>
          <w:szCs w:val="28"/>
        </w:rPr>
        <w:t>Хамина</w:t>
      </w:r>
      <w:proofErr w:type="spellEnd"/>
      <w:r w:rsidRPr="00DB27CA">
        <w:rPr>
          <w:sz w:val="28"/>
          <w:szCs w:val="28"/>
        </w:rPr>
        <w:t xml:space="preserve">, О.Ф. Медведева, К.В. Симонова, И.Ю. </w:t>
      </w:r>
      <w:proofErr w:type="spellStart"/>
      <w:r w:rsidRPr="00DB27CA">
        <w:rPr>
          <w:sz w:val="28"/>
          <w:szCs w:val="28"/>
        </w:rPr>
        <w:t>Хитринская</w:t>
      </w:r>
      <w:proofErr w:type="spellEnd"/>
      <w:r w:rsidRPr="00DB27CA">
        <w:rPr>
          <w:sz w:val="28"/>
          <w:szCs w:val="28"/>
        </w:rPr>
        <w:t xml:space="preserve">, </w:t>
      </w:r>
      <w:r w:rsidRPr="00DB27CA">
        <w:rPr>
          <w:b/>
          <w:sz w:val="28"/>
          <w:szCs w:val="28"/>
          <w:u w:val="single"/>
        </w:rPr>
        <w:t>В.А. Степанов</w:t>
      </w:r>
      <w:r w:rsidRPr="00DB27CA">
        <w:rPr>
          <w:sz w:val="28"/>
          <w:szCs w:val="28"/>
        </w:rPr>
        <w:t xml:space="preserve">. Структура генофонда тувинцев по маркерам </w:t>
      </w:r>
      <w:r w:rsidRPr="00DB27CA">
        <w:rPr>
          <w:sz w:val="28"/>
          <w:szCs w:val="28"/>
          <w:lang w:val="en-US"/>
        </w:rPr>
        <w:t>Y</w:t>
      </w:r>
      <w:r w:rsidRPr="00DB27CA">
        <w:rPr>
          <w:sz w:val="28"/>
          <w:szCs w:val="28"/>
        </w:rPr>
        <w:t>-хромосомы // Генетика. – 2013. – Т. 49. - № 12. - С. 1416–1425.</w:t>
      </w:r>
    </w:p>
    <w:p w:rsidR="00BC1C85" w:rsidRPr="00DB27CA" w:rsidRDefault="00BC1C85" w:rsidP="00BC1C85">
      <w:pPr>
        <w:numPr>
          <w:ilvl w:val="0"/>
          <w:numId w:val="1"/>
        </w:numPr>
        <w:spacing w:before="240"/>
        <w:ind w:left="0" w:firstLine="709"/>
        <w:jc w:val="both"/>
        <w:rPr>
          <w:sz w:val="28"/>
          <w:szCs w:val="28"/>
          <w:lang w:val="en-US"/>
        </w:rPr>
      </w:pPr>
      <w:proofErr w:type="spellStart"/>
      <w:r w:rsidRPr="00DB27CA">
        <w:rPr>
          <w:sz w:val="28"/>
          <w:szCs w:val="28"/>
          <w:lang w:val="en-US"/>
        </w:rPr>
        <w:t>Khar'kov</w:t>
      </w:r>
      <w:proofErr w:type="spellEnd"/>
      <w:r w:rsidRPr="00DB27CA">
        <w:rPr>
          <w:sz w:val="28"/>
          <w:szCs w:val="28"/>
          <w:lang w:val="en-US"/>
        </w:rPr>
        <w:t xml:space="preserve"> V.N., </w:t>
      </w:r>
      <w:proofErr w:type="spellStart"/>
      <w:r w:rsidRPr="00DB27CA">
        <w:rPr>
          <w:sz w:val="28"/>
          <w:szCs w:val="28"/>
          <w:lang w:val="en-US"/>
        </w:rPr>
        <w:t>Khamina</w:t>
      </w:r>
      <w:proofErr w:type="spellEnd"/>
      <w:r w:rsidRPr="00DB27CA">
        <w:rPr>
          <w:sz w:val="28"/>
          <w:szCs w:val="28"/>
          <w:lang w:val="en-US"/>
        </w:rPr>
        <w:t xml:space="preserve"> K.V., </w:t>
      </w:r>
      <w:proofErr w:type="spellStart"/>
      <w:r w:rsidRPr="00DB27CA">
        <w:rPr>
          <w:sz w:val="28"/>
          <w:szCs w:val="28"/>
          <w:lang w:val="en-US"/>
        </w:rPr>
        <w:t>Medvedeva</w:t>
      </w:r>
      <w:proofErr w:type="spellEnd"/>
      <w:r w:rsidRPr="00DB27CA">
        <w:rPr>
          <w:sz w:val="28"/>
          <w:szCs w:val="28"/>
          <w:lang w:val="en-US"/>
        </w:rPr>
        <w:t xml:space="preserve"> O.F., </w:t>
      </w:r>
      <w:proofErr w:type="spellStart"/>
      <w:r w:rsidRPr="00DB27CA">
        <w:rPr>
          <w:sz w:val="28"/>
          <w:szCs w:val="28"/>
          <w:lang w:val="en-US"/>
        </w:rPr>
        <w:t>Shtygasheva</w:t>
      </w:r>
      <w:proofErr w:type="spellEnd"/>
      <w:r w:rsidRPr="00DB27CA">
        <w:rPr>
          <w:sz w:val="28"/>
          <w:szCs w:val="28"/>
          <w:lang w:val="en-US"/>
        </w:rPr>
        <w:t xml:space="preserve"> O.V., </w:t>
      </w:r>
      <w:proofErr w:type="spellStart"/>
      <w:r w:rsidRPr="00DB27CA">
        <w:rPr>
          <w:b/>
          <w:sz w:val="28"/>
          <w:szCs w:val="28"/>
          <w:u w:val="single"/>
          <w:lang w:val="en-US"/>
        </w:rPr>
        <w:t>Stepanov</w:t>
      </w:r>
      <w:proofErr w:type="spellEnd"/>
      <w:r w:rsidRPr="00DB27CA">
        <w:rPr>
          <w:b/>
          <w:sz w:val="28"/>
          <w:szCs w:val="28"/>
          <w:u w:val="single"/>
          <w:lang w:val="en-US"/>
        </w:rPr>
        <w:t xml:space="preserve"> V.A.</w:t>
      </w:r>
      <w:r w:rsidRPr="00DB27CA">
        <w:rPr>
          <w:sz w:val="28"/>
          <w:szCs w:val="28"/>
          <w:lang w:val="en-US"/>
        </w:rPr>
        <w:t xml:space="preserve"> Genetic diversity of the </w:t>
      </w:r>
      <w:proofErr w:type="spellStart"/>
      <w:r w:rsidRPr="00DB27CA">
        <w:rPr>
          <w:sz w:val="28"/>
          <w:szCs w:val="28"/>
          <w:lang w:val="en-US"/>
        </w:rPr>
        <w:t>Khakass</w:t>
      </w:r>
      <w:proofErr w:type="spellEnd"/>
      <w:r w:rsidRPr="00DB27CA">
        <w:rPr>
          <w:sz w:val="28"/>
          <w:szCs w:val="28"/>
          <w:lang w:val="en-US"/>
        </w:rPr>
        <w:t xml:space="preserve"> gene pool: </w:t>
      </w:r>
      <w:proofErr w:type="spellStart"/>
      <w:r w:rsidRPr="00DB27CA">
        <w:rPr>
          <w:sz w:val="28"/>
          <w:szCs w:val="28"/>
          <w:lang w:val="en-US"/>
        </w:rPr>
        <w:t>Subethnic</w:t>
      </w:r>
      <w:proofErr w:type="spellEnd"/>
      <w:r w:rsidRPr="00DB27CA">
        <w:rPr>
          <w:sz w:val="28"/>
          <w:szCs w:val="28"/>
          <w:lang w:val="en-US"/>
        </w:rPr>
        <w:t xml:space="preserve"> differentiation and the structure of Y-chromosome </w:t>
      </w:r>
      <w:proofErr w:type="spellStart"/>
      <w:r w:rsidRPr="00DB27CA">
        <w:rPr>
          <w:sz w:val="28"/>
          <w:szCs w:val="28"/>
          <w:lang w:val="en-US"/>
        </w:rPr>
        <w:t>haplogroups</w:t>
      </w:r>
      <w:proofErr w:type="spellEnd"/>
      <w:r w:rsidRPr="00DB27CA">
        <w:rPr>
          <w:sz w:val="28"/>
          <w:szCs w:val="28"/>
          <w:lang w:val="en-US"/>
        </w:rPr>
        <w:t xml:space="preserve"> // Mol. Biol. – 2011. - V. 45. – N. </w:t>
      </w:r>
      <w:proofErr w:type="gramStart"/>
      <w:r w:rsidRPr="00DB27CA">
        <w:rPr>
          <w:sz w:val="28"/>
          <w:szCs w:val="28"/>
          <w:lang w:val="en-US"/>
        </w:rPr>
        <w:t>3</w:t>
      </w:r>
      <w:proofErr w:type="gramEnd"/>
      <w:r w:rsidRPr="00DB27CA">
        <w:rPr>
          <w:sz w:val="28"/>
          <w:szCs w:val="28"/>
          <w:lang w:val="en-US"/>
        </w:rPr>
        <w:t>. - P. 404-416.</w:t>
      </w:r>
    </w:p>
    <w:p w:rsidR="00BC1C85" w:rsidRPr="00DB27CA" w:rsidRDefault="00BC1C85" w:rsidP="00BC1C85">
      <w:pPr>
        <w:numPr>
          <w:ilvl w:val="0"/>
          <w:numId w:val="1"/>
        </w:numPr>
        <w:spacing w:before="240" w:after="240"/>
        <w:ind w:left="0" w:firstLine="709"/>
        <w:jc w:val="both"/>
        <w:rPr>
          <w:sz w:val="28"/>
          <w:szCs w:val="28"/>
        </w:rPr>
      </w:pPr>
      <w:r w:rsidRPr="00DB27CA">
        <w:rPr>
          <w:b/>
          <w:sz w:val="28"/>
          <w:szCs w:val="28"/>
          <w:u w:val="single"/>
        </w:rPr>
        <w:t>Степанов В.А.</w:t>
      </w:r>
      <w:r w:rsidRPr="00DB27CA">
        <w:rPr>
          <w:sz w:val="28"/>
          <w:szCs w:val="28"/>
        </w:rPr>
        <w:t xml:space="preserve">, </w:t>
      </w:r>
      <w:proofErr w:type="spellStart"/>
      <w:r w:rsidRPr="00DB27CA">
        <w:rPr>
          <w:sz w:val="28"/>
          <w:szCs w:val="28"/>
        </w:rPr>
        <w:t>Балановский</w:t>
      </w:r>
      <w:proofErr w:type="spellEnd"/>
      <w:r w:rsidRPr="00DB27CA">
        <w:rPr>
          <w:sz w:val="28"/>
          <w:szCs w:val="28"/>
        </w:rPr>
        <w:t xml:space="preserve"> О.П., Мельников А.В., </w:t>
      </w:r>
      <w:proofErr w:type="spellStart"/>
      <w:r w:rsidRPr="00DB27CA">
        <w:rPr>
          <w:sz w:val="28"/>
          <w:szCs w:val="28"/>
        </w:rPr>
        <w:t>Лаш-Завада</w:t>
      </w:r>
      <w:proofErr w:type="spellEnd"/>
      <w:r w:rsidRPr="00DB27CA">
        <w:rPr>
          <w:sz w:val="28"/>
          <w:szCs w:val="28"/>
        </w:rPr>
        <w:t xml:space="preserve"> А.Ю., Харьков В.Н., Тяжелова Т.В., Ахметова В.Л., Жукова О.В., Шнейдер Ю.В., </w:t>
      </w:r>
      <w:proofErr w:type="spellStart"/>
      <w:r w:rsidRPr="00DB27CA">
        <w:rPr>
          <w:sz w:val="28"/>
          <w:szCs w:val="28"/>
        </w:rPr>
        <w:t>Шильникова</w:t>
      </w:r>
      <w:proofErr w:type="spellEnd"/>
      <w:r w:rsidRPr="00DB27CA">
        <w:rPr>
          <w:sz w:val="28"/>
          <w:szCs w:val="28"/>
        </w:rPr>
        <w:t xml:space="preserve"> И.Н., </w:t>
      </w:r>
      <w:proofErr w:type="spellStart"/>
      <w:r w:rsidRPr="00DB27CA">
        <w:rPr>
          <w:sz w:val="28"/>
          <w:szCs w:val="28"/>
        </w:rPr>
        <w:t>Боринская</w:t>
      </w:r>
      <w:proofErr w:type="spellEnd"/>
      <w:r w:rsidRPr="00DB27CA">
        <w:rPr>
          <w:sz w:val="28"/>
          <w:szCs w:val="28"/>
        </w:rPr>
        <w:t xml:space="preserve"> С.А., Марусин А.В., Спиридонова М.Г., Симонова К.В., </w:t>
      </w:r>
      <w:proofErr w:type="spellStart"/>
      <w:r w:rsidRPr="00DB27CA">
        <w:rPr>
          <w:sz w:val="28"/>
          <w:szCs w:val="28"/>
        </w:rPr>
        <w:t>Хитринская</w:t>
      </w:r>
      <w:proofErr w:type="spellEnd"/>
      <w:r w:rsidRPr="00DB27CA">
        <w:rPr>
          <w:sz w:val="28"/>
          <w:szCs w:val="28"/>
        </w:rPr>
        <w:t xml:space="preserve"> И.Ю., </w:t>
      </w:r>
      <w:proofErr w:type="spellStart"/>
      <w:r w:rsidRPr="00DB27CA">
        <w:rPr>
          <w:sz w:val="28"/>
          <w:szCs w:val="28"/>
        </w:rPr>
        <w:t>Раджабов</w:t>
      </w:r>
      <w:proofErr w:type="spellEnd"/>
      <w:r w:rsidRPr="00DB27CA">
        <w:rPr>
          <w:sz w:val="28"/>
          <w:szCs w:val="28"/>
        </w:rPr>
        <w:t xml:space="preserve"> М.О., Романов А.Г., </w:t>
      </w:r>
      <w:proofErr w:type="spellStart"/>
      <w:r w:rsidRPr="00DB27CA">
        <w:rPr>
          <w:sz w:val="28"/>
          <w:szCs w:val="28"/>
        </w:rPr>
        <w:t>Штыгашева</w:t>
      </w:r>
      <w:proofErr w:type="spellEnd"/>
      <w:r w:rsidRPr="00DB27CA">
        <w:rPr>
          <w:sz w:val="28"/>
          <w:szCs w:val="28"/>
        </w:rPr>
        <w:t xml:space="preserve"> О.В., Кошель С.М., </w:t>
      </w:r>
      <w:proofErr w:type="spellStart"/>
      <w:r w:rsidRPr="00DB27CA">
        <w:rPr>
          <w:sz w:val="28"/>
          <w:szCs w:val="28"/>
        </w:rPr>
        <w:t>Балановская</w:t>
      </w:r>
      <w:proofErr w:type="spellEnd"/>
      <w:r w:rsidRPr="00DB27CA">
        <w:rPr>
          <w:sz w:val="28"/>
          <w:szCs w:val="28"/>
        </w:rPr>
        <w:t xml:space="preserve"> Е.В., Рыбакова А.В., </w:t>
      </w:r>
      <w:proofErr w:type="spellStart"/>
      <w:r w:rsidRPr="00DB27CA">
        <w:rPr>
          <w:sz w:val="28"/>
          <w:szCs w:val="28"/>
        </w:rPr>
        <w:t>Хуснутдинова</w:t>
      </w:r>
      <w:proofErr w:type="spellEnd"/>
      <w:r w:rsidRPr="00DB27CA">
        <w:rPr>
          <w:sz w:val="28"/>
          <w:szCs w:val="28"/>
        </w:rPr>
        <w:t xml:space="preserve"> Э.К., Пузырев В. П., Янковский Н. К. Характеристика популяций Российской Федерации по панели пятнадцати локусов, используемых для ДНК-идентификации и в </w:t>
      </w:r>
      <w:proofErr w:type="spellStart"/>
      <w:r w:rsidRPr="00DB27CA">
        <w:rPr>
          <w:sz w:val="28"/>
          <w:szCs w:val="28"/>
        </w:rPr>
        <w:t>судебномедицинской</w:t>
      </w:r>
      <w:proofErr w:type="spellEnd"/>
      <w:r w:rsidRPr="00DB27CA">
        <w:rPr>
          <w:sz w:val="28"/>
          <w:szCs w:val="28"/>
        </w:rPr>
        <w:t xml:space="preserve"> экспертизе // </w:t>
      </w:r>
      <w:proofErr w:type="spellStart"/>
      <w:r w:rsidRPr="00DB27CA">
        <w:rPr>
          <w:sz w:val="28"/>
          <w:szCs w:val="28"/>
        </w:rPr>
        <w:t>Acta</w:t>
      </w:r>
      <w:proofErr w:type="spellEnd"/>
      <w:r w:rsidRPr="00DB27CA">
        <w:rPr>
          <w:sz w:val="28"/>
          <w:szCs w:val="28"/>
        </w:rPr>
        <w:t xml:space="preserve"> </w:t>
      </w:r>
      <w:proofErr w:type="spellStart"/>
      <w:r w:rsidRPr="00DB27CA">
        <w:rPr>
          <w:sz w:val="28"/>
          <w:szCs w:val="28"/>
        </w:rPr>
        <w:t>Naturae</w:t>
      </w:r>
      <w:proofErr w:type="spellEnd"/>
      <w:r w:rsidRPr="00DB27CA">
        <w:rPr>
          <w:sz w:val="28"/>
          <w:szCs w:val="28"/>
        </w:rPr>
        <w:t xml:space="preserve"> (русскоязычная версия). – 2011. – </w:t>
      </w:r>
      <w:proofErr w:type="spellStart"/>
      <w:r w:rsidRPr="00DB27CA">
        <w:rPr>
          <w:sz w:val="28"/>
          <w:szCs w:val="28"/>
        </w:rPr>
        <w:t>Вып</w:t>
      </w:r>
      <w:proofErr w:type="spellEnd"/>
      <w:r w:rsidRPr="00DB27CA">
        <w:rPr>
          <w:sz w:val="28"/>
          <w:szCs w:val="28"/>
        </w:rPr>
        <w:t>. 2. – Т. 3.</w:t>
      </w:r>
    </w:p>
    <w:p w:rsidR="00BC497C" w:rsidRDefault="00BC497C"/>
    <w:sectPr w:rsidR="00BC49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627C69"/>
    <w:multiLevelType w:val="hybridMultilevel"/>
    <w:tmpl w:val="4E8805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C85"/>
    <w:rsid w:val="00174777"/>
    <w:rsid w:val="00BC1C85"/>
    <w:rsid w:val="00BC4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A2BE95-C1AD-44DF-A554-C9B5266A1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1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2015-01-21T07:30:00Z</dcterms:created>
  <dcterms:modified xsi:type="dcterms:W3CDTF">2015-01-21T07:37:00Z</dcterms:modified>
</cp:coreProperties>
</file>